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3" w:rsidRPr="00D64179" w:rsidRDefault="006D30E3" w:rsidP="00386876">
      <w:pPr>
        <w:spacing w:beforeLines="100" w:afterLines="100" w:line="600" w:lineRule="exact"/>
        <w:jc w:val="center"/>
        <w:rPr>
          <w:b/>
          <w:sz w:val="36"/>
          <w:szCs w:val="36"/>
        </w:rPr>
      </w:pPr>
      <w:r w:rsidRPr="00D64179">
        <w:rPr>
          <w:rFonts w:hint="eastAsia"/>
          <w:b/>
          <w:sz w:val="36"/>
          <w:szCs w:val="36"/>
        </w:rPr>
        <w:t>关于规范校内消费支付方式的通知</w:t>
      </w:r>
    </w:p>
    <w:p w:rsidR="006D30E3" w:rsidRPr="00D64179" w:rsidRDefault="006D30E3" w:rsidP="00D66AD7">
      <w:pPr>
        <w:spacing w:line="600" w:lineRule="exact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校内各单位暨广大师生：</w:t>
      </w:r>
    </w:p>
    <w:p w:rsidR="006D30E3" w:rsidRPr="00D64179" w:rsidRDefault="006D30E3" w:rsidP="003049F9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为保障校园食品用品安全，做到校内消费者所购物品有源可查，保障广大师生的合法权益，学校建设了规范的交易平台。目前，已完成且能正常使用的有校园一卡通系统、建设银行通用二维码平台。</w:t>
      </w:r>
      <w:bookmarkStart w:id="0" w:name="_GoBack"/>
      <w:bookmarkEnd w:id="0"/>
    </w:p>
    <w:p w:rsidR="006D30E3" w:rsidRPr="00D64179" w:rsidRDefault="006D30E3" w:rsidP="003049F9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7"/>
        </w:smartTagPr>
        <w:r w:rsidRPr="00D64179">
          <w:rPr>
            <w:rFonts w:ascii="宋体" w:hAnsi="宋体"/>
            <w:sz w:val="28"/>
            <w:szCs w:val="28"/>
          </w:rPr>
          <w:t>2017</w:t>
        </w:r>
        <w:r w:rsidRPr="00D64179">
          <w:rPr>
            <w:rFonts w:ascii="宋体" w:hAnsi="宋体" w:hint="eastAsia"/>
            <w:sz w:val="28"/>
            <w:szCs w:val="28"/>
          </w:rPr>
          <w:t>年</w:t>
        </w:r>
        <w:r w:rsidRPr="00D64179">
          <w:rPr>
            <w:rFonts w:ascii="宋体" w:hAnsi="宋体"/>
            <w:sz w:val="28"/>
            <w:szCs w:val="28"/>
          </w:rPr>
          <w:t>3</w:t>
        </w:r>
        <w:r w:rsidRPr="00D64179">
          <w:rPr>
            <w:rFonts w:ascii="宋体" w:hAnsi="宋体" w:hint="eastAsia"/>
            <w:sz w:val="28"/>
            <w:szCs w:val="28"/>
          </w:rPr>
          <w:t>月</w:t>
        </w:r>
        <w:r w:rsidRPr="00D64179">
          <w:rPr>
            <w:rFonts w:ascii="宋体" w:hAnsi="宋体"/>
            <w:sz w:val="28"/>
            <w:szCs w:val="28"/>
          </w:rPr>
          <w:t>22</w:t>
        </w:r>
        <w:r w:rsidRPr="00D64179">
          <w:rPr>
            <w:rFonts w:ascii="宋体" w:hAnsi="宋体" w:hint="eastAsia"/>
            <w:sz w:val="28"/>
            <w:szCs w:val="28"/>
          </w:rPr>
          <w:t>日</w:t>
        </w:r>
      </w:smartTag>
      <w:r w:rsidRPr="00D64179">
        <w:rPr>
          <w:rFonts w:ascii="宋体" w:hAnsi="宋体" w:hint="eastAsia"/>
          <w:sz w:val="28"/>
          <w:szCs w:val="28"/>
        </w:rPr>
        <w:t>校长办公会审议通过《三明学院商户使用移动支付结算管理暂行规定》，该办法明确规定：学校将统一规划，对多种结算方式进行统一管理。自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7"/>
        </w:smartTagPr>
        <w:r w:rsidRPr="00D64179">
          <w:rPr>
            <w:rFonts w:ascii="宋体" w:hAnsi="宋体"/>
            <w:sz w:val="28"/>
            <w:szCs w:val="28"/>
          </w:rPr>
          <w:t>2017</w:t>
        </w:r>
        <w:r w:rsidRPr="00D64179">
          <w:rPr>
            <w:rFonts w:ascii="宋体" w:hAnsi="宋体" w:hint="eastAsia"/>
            <w:sz w:val="28"/>
            <w:szCs w:val="28"/>
          </w:rPr>
          <w:t>年</w:t>
        </w:r>
        <w:r w:rsidRPr="00D64179">
          <w:rPr>
            <w:rFonts w:ascii="宋体" w:hAnsi="宋体"/>
            <w:sz w:val="28"/>
            <w:szCs w:val="28"/>
          </w:rPr>
          <w:t>5</w:t>
        </w:r>
        <w:r w:rsidRPr="00D64179">
          <w:rPr>
            <w:rFonts w:ascii="宋体" w:hAnsi="宋体" w:hint="eastAsia"/>
            <w:sz w:val="28"/>
            <w:szCs w:val="28"/>
          </w:rPr>
          <w:t>月</w:t>
        </w:r>
        <w:r w:rsidRPr="00D64179">
          <w:rPr>
            <w:rFonts w:ascii="宋体" w:hAnsi="宋体"/>
            <w:sz w:val="28"/>
            <w:szCs w:val="28"/>
          </w:rPr>
          <w:t>1</w:t>
        </w:r>
        <w:r w:rsidRPr="00D64179">
          <w:rPr>
            <w:rFonts w:ascii="宋体" w:hAnsi="宋体" w:hint="eastAsia"/>
            <w:sz w:val="28"/>
            <w:szCs w:val="28"/>
          </w:rPr>
          <w:t>日</w:t>
        </w:r>
      </w:smartTag>
      <w:r w:rsidRPr="00D64179">
        <w:rPr>
          <w:rFonts w:ascii="宋体" w:hAnsi="宋体" w:hint="eastAsia"/>
          <w:sz w:val="28"/>
          <w:szCs w:val="28"/>
        </w:rPr>
        <w:t>起所有师生只能采用学校指定的方式完成付款结算，商户必须采用学校指定的方式完成收款结算。目前学校指定的移动支付方式有校园一卡通、电信翼支付（在建）及建行通用二维码（包含龙支付、微信、支付宝）。同时明确规定，商户不得接收现金、使用个人支付宝或微信账号。</w:t>
      </w:r>
    </w:p>
    <w:p w:rsidR="006D30E3" w:rsidRPr="00D64179" w:rsidRDefault="006D30E3" w:rsidP="003049F9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请广大师生在校内食堂或商铺消费时，使用校园一卡通或扫建行通用二维码（包含龙支付、微信、支付宝），停止现金消费，杜绝向商户个人二维码帐户付款。</w:t>
      </w:r>
    </w:p>
    <w:p w:rsidR="006D30E3" w:rsidRPr="00D64179" w:rsidRDefault="006D30E3" w:rsidP="003049F9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特此通知，请广大师生理解与积极配合，并协助我们进行监督。谢谢！</w:t>
      </w:r>
    </w:p>
    <w:p w:rsidR="006D30E3" w:rsidRPr="00D64179" w:rsidRDefault="006D30E3" w:rsidP="00266B3C">
      <w:pPr>
        <w:spacing w:line="600" w:lineRule="exact"/>
        <w:jc w:val="right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计划财务处</w:t>
      </w:r>
    </w:p>
    <w:p w:rsidR="006D30E3" w:rsidRPr="00D64179" w:rsidRDefault="006D30E3" w:rsidP="00266B3C">
      <w:pPr>
        <w:spacing w:line="600" w:lineRule="exact"/>
        <w:jc w:val="right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后勤管理处</w:t>
      </w:r>
    </w:p>
    <w:p w:rsidR="006D30E3" w:rsidRPr="00D64179" w:rsidRDefault="006D30E3" w:rsidP="00D66AD7">
      <w:pPr>
        <w:spacing w:line="600" w:lineRule="exact"/>
        <w:jc w:val="right"/>
        <w:rPr>
          <w:rFonts w:ascii="宋体"/>
          <w:sz w:val="28"/>
          <w:szCs w:val="28"/>
        </w:rPr>
      </w:pPr>
      <w:r w:rsidRPr="00D64179">
        <w:rPr>
          <w:rFonts w:ascii="宋体" w:hAnsi="宋体" w:hint="eastAsia"/>
          <w:sz w:val="28"/>
          <w:szCs w:val="28"/>
        </w:rPr>
        <w:t>现代教育技术中心</w:t>
      </w:r>
    </w:p>
    <w:p w:rsidR="006D30E3" w:rsidRPr="00D64179" w:rsidRDefault="006D30E3" w:rsidP="00D66AD7">
      <w:pPr>
        <w:spacing w:line="600" w:lineRule="exact"/>
        <w:jc w:val="right"/>
      </w:pPr>
      <w:r w:rsidRPr="00D64179">
        <w:rPr>
          <w:rFonts w:ascii="宋体" w:hAnsi="宋体"/>
          <w:sz w:val="28"/>
          <w:szCs w:val="28"/>
        </w:rPr>
        <w:t>2017</w:t>
      </w:r>
      <w:r w:rsidRPr="00D64179">
        <w:rPr>
          <w:rFonts w:ascii="宋体" w:hAnsi="宋体" w:hint="eastAsia"/>
          <w:sz w:val="28"/>
          <w:szCs w:val="28"/>
        </w:rPr>
        <w:t>年</w:t>
      </w:r>
      <w:r w:rsidRPr="00D64179">
        <w:rPr>
          <w:rFonts w:ascii="宋体" w:hAnsi="宋体"/>
          <w:sz w:val="28"/>
          <w:szCs w:val="28"/>
        </w:rPr>
        <w:t>4</w:t>
      </w:r>
      <w:r w:rsidRPr="00D64179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26</w:t>
      </w:r>
      <w:r w:rsidRPr="00D64179">
        <w:rPr>
          <w:rFonts w:ascii="宋体" w:hAnsi="宋体" w:hint="eastAsia"/>
          <w:sz w:val="28"/>
          <w:szCs w:val="28"/>
        </w:rPr>
        <w:t>日</w:t>
      </w:r>
    </w:p>
    <w:sectPr w:rsidR="006D30E3" w:rsidRPr="00D64179" w:rsidSect="00476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0E3" w:rsidRDefault="006D30E3" w:rsidP="00EA4747">
      <w:r>
        <w:separator/>
      </w:r>
    </w:p>
  </w:endnote>
  <w:endnote w:type="continuationSeparator" w:id="0">
    <w:p w:rsidR="006D30E3" w:rsidRDefault="006D30E3" w:rsidP="00EA4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0E3" w:rsidRDefault="006D30E3" w:rsidP="00EA4747">
      <w:r>
        <w:separator/>
      </w:r>
    </w:p>
  </w:footnote>
  <w:footnote w:type="continuationSeparator" w:id="0">
    <w:p w:rsidR="006D30E3" w:rsidRDefault="006D30E3" w:rsidP="00EA4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E1B"/>
    <w:rsid w:val="000065F9"/>
    <w:rsid w:val="000819CB"/>
    <w:rsid w:val="00082E1B"/>
    <w:rsid w:val="00123509"/>
    <w:rsid w:val="00126C04"/>
    <w:rsid w:val="001806A9"/>
    <w:rsid w:val="00214064"/>
    <w:rsid w:val="00266B3C"/>
    <w:rsid w:val="00274E4F"/>
    <w:rsid w:val="003049F9"/>
    <w:rsid w:val="00386876"/>
    <w:rsid w:val="00431E09"/>
    <w:rsid w:val="00457905"/>
    <w:rsid w:val="00476DCA"/>
    <w:rsid w:val="005A7572"/>
    <w:rsid w:val="005D68B2"/>
    <w:rsid w:val="00636AC4"/>
    <w:rsid w:val="006D30E3"/>
    <w:rsid w:val="008415B4"/>
    <w:rsid w:val="0097199B"/>
    <w:rsid w:val="00A1157F"/>
    <w:rsid w:val="00B12FD2"/>
    <w:rsid w:val="00B95F58"/>
    <w:rsid w:val="00C137A1"/>
    <w:rsid w:val="00C637E6"/>
    <w:rsid w:val="00C9448A"/>
    <w:rsid w:val="00CA2440"/>
    <w:rsid w:val="00D64179"/>
    <w:rsid w:val="00D66AD7"/>
    <w:rsid w:val="00D914C9"/>
    <w:rsid w:val="00EA4747"/>
    <w:rsid w:val="00EE7235"/>
    <w:rsid w:val="00FB45B4"/>
    <w:rsid w:val="00FC5B1A"/>
    <w:rsid w:val="00F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C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4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474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A4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474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1</Pages>
  <Words>68</Words>
  <Characters>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63</cp:revision>
  <cp:lastPrinted>2017-04-20T01:44:00Z</cp:lastPrinted>
  <dcterms:created xsi:type="dcterms:W3CDTF">2017-04-19T08:43:00Z</dcterms:created>
  <dcterms:modified xsi:type="dcterms:W3CDTF">2017-04-26T03:36:00Z</dcterms:modified>
</cp:coreProperties>
</file>